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30CCED50" w:rsidR="001751F0" w:rsidRPr="006621FE" w:rsidRDefault="00593112" w:rsidP="001012EA">
      <w:pPr>
        <w:pStyle w:val="Heading1"/>
        <w:ind w:left="432"/>
      </w:pPr>
      <w:r>
        <w:t>Shall We Gather at the River?</w:t>
      </w:r>
    </w:p>
    <w:p w14:paraId="348E100C" w14:textId="4C196891" w:rsidR="001012EA" w:rsidRPr="00055FC4" w:rsidRDefault="001012EA" w:rsidP="000E6770">
      <w:pPr>
        <w:pStyle w:val="ListParagraph"/>
        <w:spacing w:after="240"/>
        <w:ind w:left="2016"/>
      </w:pPr>
      <w:r w:rsidRPr="00055FC4">
        <w:t>Shall we gather at the river,</w:t>
      </w:r>
      <w:r>
        <w:br/>
      </w:r>
      <w:r w:rsidRPr="00055FC4">
        <w:t>Where bright angel feet have trod;</w:t>
      </w:r>
      <w:r>
        <w:br/>
      </w:r>
      <w:r w:rsidRPr="00055FC4">
        <w:t>With its crystal tide forever</w:t>
      </w:r>
      <w:r>
        <w:br/>
      </w:r>
      <w:r w:rsidRPr="00055FC4">
        <w:t>Flowing by the throne of God?</w:t>
      </w:r>
    </w:p>
    <w:p w14:paraId="1A988AF0" w14:textId="05CD67C2" w:rsidR="001012EA" w:rsidRPr="00055FC4" w:rsidRDefault="001012EA" w:rsidP="000E6770">
      <w:pPr>
        <w:pStyle w:val="ListParagraph"/>
        <w:numPr>
          <w:ilvl w:val="0"/>
          <w:numId w:val="0"/>
        </w:numPr>
        <w:spacing w:after="240"/>
        <w:ind w:left="2016" w:hanging="576"/>
      </w:pPr>
      <w:r w:rsidRPr="001012EA">
        <w:rPr>
          <w:b/>
          <w:i/>
        </w:rPr>
        <w:t>Refrain:</w:t>
      </w:r>
      <w:r>
        <w:br/>
      </w:r>
      <w:r w:rsidRPr="00055FC4">
        <w:t>Yes, we'll gather at the river,</w:t>
      </w:r>
      <w:r>
        <w:br/>
      </w:r>
      <w:r w:rsidRPr="00055FC4">
        <w:t>The beautiful, the bea</w:t>
      </w:r>
      <w:r w:rsidR="00AC4C1A">
        <w:t>u</w:t>
      </w:r>
      <w:r w:rsidRPr="00055FC4">
        <w:t>tiful river,</w:t>
      </w:r>
      <w:r>
        <w:br/>
      </w:r>
      <w:r w:rsidRPr="00055FC4">
        <w:t>Gather with the saints at the river</w:t>
      </w:r>
      <w:r>
        <w:br/>
      </w:r>
      <w:r w:rsidRPr="00055FC4">
        <w:t>That flows by the throne of God.</w:t>
      </w:r>
    </w:p>
    <w:p w14:paraId="02E3B96C" w14:textId="6A3EC3CB" w:rsidR="001012EA" w:rsidRPr="00055FC4" w:rsidRDefault="001012EA" w:rsidP="000E6770">
      <w:pPr>
        <w:pStyle w:val="ListParagraph"/>
        <w:spacing w:after="240"/>
        <w:ind w:left="2016"/>
      </w:pPr>
      <w:r w:rsidRPr="00055FC4">
        <w:t>On the bosom of the river,</w:t>
      </w:r>
      <w:r>
        <w:br/>
      </w:r>
      <w:r w:rsidRPr="00055FC4">
        <w:t>Where the Savior King we own,</w:t>
      </w:r>
      <w:r>
        <w:br/>
      </w:r>
      <w:r w:rsidRPr="00055FC4">
        <w:t>We shall meet and sorrow never,</w:t>
      </w:r>
      <w:r>
        <w:br/>
      </w:r>
      <w:r w:rsidRPr="00055FC4">
        <w:t>'Neath the glory of the throne.</w:t>
      </w:r>
    </w:p>
    <w:p w14:paraId="22F986C9" w14:textId="543520A1" w:rsidR="001012EA" w:rsidRPr="00055FC4" w:rsidRDefault="001012EA" w:rsidP="000E6770">
      <w:pPr>
        <w:pStyle w:val="ListParagraph"/>
        <w:spacing w:after="240"/>
        <w:ind w:left="2016"/>
      </w:pPr>
      <w:r w:rsidRPr="00055FC4">
        <w:t>Ere we reach the shining river,</w:t>
      </w:r>
      <w:r>
        <w:br/>
      </w:r>
      <w:r w:rsidRPr="00055FC4">
        <w:t xml:space="preserve">Lay we </w:t>
      </w:r>
      <w:proofErr w:type="spellStart"/>
      <w:r w:rsidRPr="00055FC4">
        <w:t>ev'ry</w:t>
      </w:r>
      <w:proofErr w:type="spellEnd"/>
      <w:r w:rsidRPr="00055FC4">
        <w:t xml:space="preserve"> burden down;</w:t>
      </w:r>
      <w:r>
        <w:br/>
      </w:r>
      <w:r w:rsidRPr="00055FC4">
        <w:t>Grace our spirits will deliver,</w:t>
      </w:r>
      <w:r>
        <w:br/>
      </w:r>
      <w:r w:rsidRPr="00055FC4">
        <w:t>And provide a robe and crown.</w:t>
      </w:r>
    </w:p>
    <w:p w14:paraId="50DCE117" w14:textId="27AD83BB" w:rsidR="00AE592B" w:rsidRPr="001012EA" w:rsidRDefault="001012EA" w:rsidP="000E6770">
      <w:pPr>
        <w:pStyle w:val="ListParagraph"/>
        <w:spacing w:after="240"/>
        <w:ind w:left="2016"/>
      </w:pPr>
      <w:r w:rsidRPr="00055FC4">
        <w:t>Soon w</w:t>
      </w:r>
      <w:r>
        <w:t>e'll reach the shining river,</w:t>
      </w:r>
      <w:r>
        <w:br/>
      </w:r>
      <w:r w:rsidRPr="00055FC4">
        <w:t>Soon our pilgrimage will cease;</w:t>
      </w:r>
      <w:r>
        <w:br/>
      </w:r>
      <w:r w:rsidRPr="00055FC4">
        <w:t>Soon</w:t>
      </w:r>
      <w:r>
        <w:t xml:space="preserve"> our happy hearts will quiver</w:t>
      </w:r>
      <w:r>
        <w:br/>
      </w:r>
      <w:r w:rsidRPr="00055FC4">
        <w:t>With the melody of peace.</w:t>
      </w:r>
    </w:p>
    <w:sectPr w:rsidR="00AE592B" w:rsidRPr="001012EA" w:rsidSect="00CE71FA">
      <w:footerReference w:type="default" r:id="rId7"/>
      <w:pgSz w:w="12240" w:h="15840"/>
      <w:pgMar w:top="576" w:right="72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882A75" w14:textId="77777777" w:rsidR="004D0B85" w:rsidRDefault="004D0B85" w:rsidP="004731F4">
      <w:r>
        <w:separator/>
      </w:r>
    </w:p>
  </w:endnote>
  <w:endnote w:type="continuationSeparator" w:id="0">
    <w:p w14:paraId="24845889" w14:textId="77777777" w:rsidR="004D0B85" w:rsidRDefault="004D0B85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4D8EE" w14:textId="695E295F" w:rsidR="006621FE" w:rsidRDefault="006A5029" w:rsidP="006621FE">
    <w:pPr>
      <w:pStyle w:val="Footer"/>
      <w:jc w:val="center"/>
    </w:pPr>
    <w:r>
      <w:rPr>
        <w:i/>
      </w:rPr>
      <w:t xml:space="preserve">Author: </w:t>
    </w:r>
    <w:r w:rsidR="00593112">
      <w:rPr>
        <w:i/>
      </w:rPr>
      <w:t>Robert Lowry</w:t>
    </w:r>
    <w:r w:rsidR="004731F4" w:rsidRPr="006A5029">
      <w:rPr>
        <w:i/>
      </w:rPr>
      <w:t xml:space="preserve">                                  Copyright: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E12683" w14:textId="77777777" w:rsidR="004D0B85" w:rsidRDefault="004D0B85" w:rsidP="004731F4">
      <w:r>
        <w:separator/>
      </w:r>
    </w:p>
  </w:footnote>
  <w:footnote w:type="continuationSeparator" w:id="0">
    <w:p w14:paraId="01683F15" w14:textId="77777777" w:rsidR="004D0B85" w:rsidRDefault="004D0B85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014E0F"/>
    <w:multiLevelType w:val="hybridMultilevel"/>
    <w:tmpl w:val="9334A03E"/>
    <w:lvl w:ilvl="0" w:tplc="040A69CE">
      <w:start w:val="1"/>
      <w:numFmt w:val="decimal"/>
      <w:pStyle w:val="ListParagraph"/>
      <w:lvlText w:val="%1."/>
      <w:lvlJc w:val="left"/>
      <w:pPr>
        <w:ind w:left="144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864" w:hanging="360"/>
      </w:pPr>
    </w:lvl>
    <w:lvl w:ilvl="2" w:tplc="0409001B" w:tentative="1">
      <w:start w:val="1"/>
      <w:numFmt w:val="lowerRoman"/>
      <w:lvlText w:val="%3."/>
      <w:lvlJc w:val="right"/>
      <w:pPr>
        <w:ind w:left="1584" w:hanging="180"/>
      </w:pPr>
    </w:lvl>
    <w:lvl w:ilvl="3" w:tplc="0409000F" w:tentative="1">
      <w:start w:val="1"/>
      <w:numFmt w:val="decimal"/>
      <w:lvlText w:val="%4."/>
      <w:lvlJc w:val="left"/>
      <w:pPr>
        <w:ind w:left="2304" w:hanging="360"/>
      </w:pPr>
    </w:lvl>
    <w:lvl w:ilvl="4" w:tplc="04090019" w:tentative="1">
      <w:start w:val="1"/>
      <w:numFmt w:val="lowerLetter"/>
      <w:lvlText w:val="%5."/>
      <w:lvlJc w:val="left"/>
      <w:pPr>
        <w:ind w:left="3024" w:hanging="360"/>
      </w:pPr>
    </w:lvl>
    <w:lvl w:ilvl="5" w:tplc="0409001B" w:tentative="1">
      <w:start w:val="1"/>
      <w:numFmt w:val="lowerRoman"/>
      <w:lvlText w:val="%6."/>
      <w:lvlJc w:val="right"/>
      <w:pPr>
        <w:ind w:left="3744" w:hanging="180"/>
      </w:pPr>
    </w:lvl>
    <w:lvl w:ilvl="6" w:tplc="0409000F" w:tentative="1">
      <w:start w:val="1"/>
      <w:numFmt w:val="decimal"/>
      <w:lvlText w:val="%7."/>
      <w:lvlJc w:val="left"/>
      <w:pPr>
        <w:ind w:left="4464" w:hanging="360"/>
      </w:pPr>
    </w:lvl>
    <w:lvl w:ilvl="7" w:tplc="04090019" w:tentative="1">
      <w:start w:val="1"/>
      <w:numFmt w:val="lowerLetter"/>
      <w:lvlText w:val="%8."/>
      <w:lvlJc w:val="left"/>
      <w:pPr>
        <w:ind w:left="5184" w:hanging="360"/>
      </w:pPr>
    </w:lvl>
    <w:lvl w:ilvl="8" w:tplc="0409001B" w:tentative="1">
      <w:start w:val="1"/>
      <w:numFmt w:val="lowerRoman"/>
      <w:lvlText w:val="%9."/>
      <w:lvlJc w:val="right"/>
      <w:pPr>
        <w:ind w:left="5904" w:hanging="180"/>
      </w:pPr>
    </w:lvl>
  </w:abstractNum>
  <w:num w:numId="1" w16cid:durableId="1899247429">
    <w:abstractNumId w:val="1"/>
  </w:num>
  <w:num w:numId="2" w16cid:durableId="1002858211">
    <w:abstractNumId w:val="0"/>
  </w:num>
  <w:num w:numId="3" w16cid:durableId="4233015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36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0E6770"/>
    <w:rsid w:val="001012EA"/>
    <w:rsid w:val="00107725"/>
    <w:rsid w:val="001751F0"/>
    <w:rsid w:val="001B12D0"/>
    <w:rsid w:val="00207304"/>
    <w:rsid w:val="002E723C"/>
    <w:rsid w:val="00324DE5"/>
    <w:rsid w:val="0043208E"/>
    <w:rsid w:val="004731F4"/>
    <w:rsid w:val="004D0B85"/>
    <w:rsid w:val="005127C0"/>
    <w:rsid w:val="005622E5"/>
    <w:rsid w:val="00593112"/>
    <w:rsid w:val="006621FE"/>
    <w:rsid w:val="006A5029"/>
    <w:rsid w:val="0072364E"/>
    <w:rsid w:val="00872EC0"/>
    <w:rsid w:val="008C36AB"/>
    <w:rsid w:val="00935DAD"/>
    <w:rsid w:val="00AC4C1A"/>
    <w:rsid w:val="00AD1C2E"/>
    <w:rsid w:val="00AE592B"/>
    <w:rsid w:val="00BA1459"/>
    <w:rsid w:val="00BD4550"/>
    <w:rsid w:val="00CE71FA"/>
    <w:rsid w:val="00D07177"/>
    <w:rsid w:val="00DB4441"/>
    <w:rsid w:val="00E43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2025ED4F-03B0-475B-97B2-38137798E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21FE"/>
    <w:pPr>
      <w:keepNext/>
      <w:keepLines/>
      <w:spacing w:after="240"/>
      <w:outlineLvl w:val="0"/>
    </w:pPr>
    <w:rPr>
      <w:rFonts w:asciiTheme="majorHAnsi" w:eastAsiaTheme="majorEastAsia" w:hAnsiTheme="majorHAnsi"/>
      <w:b/>
      <w:bCs/>
      <w:sz w:val="6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621FE"/>
    <w:pPr>
      <w:numPr>
        <w:numId w:val="3"/>
      </w:numPr>
      <w:tabs>
        <w:tab w:val="left" w:pos="432"/>
        <w:tab w:val="left" w:pos="864"/>
        <w:tab w:val="left" w:pos="1296"/>
      </w:tabs>
      <w:spacing w:after="120"/>
      <w:ind w:left="0" w:hanging="576"/>
    </w:pPr>
    <w:rPr>
      <w:sz w:val="44"/>
    </w:r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6621FE"/>
    <w:rPr>
      <w:rFonts w:eastAsiaTheme="majorEastAsia"/>
      <w:b/>
      <w:bCs/>
      <w:sz w:val="66"/>
      <w:szCs w:val="28"/>
    </w:rPr>
  </w:style>
  <w:style w:type="paragraph" w:styleId="PlainText">
    <w:name w:val="Plain Text"/>
    <w:basedOn w:val="Normal"/>
    <w:link w:val="PlainTextChar"/>
    <w:uiPriority w:val="99"/>
    <w:unhideWhenUsed/>
    <w:rsid w:val="001012EA"/>
    <w:rPr>
      <w:rFonts w:ascii="Consolas" w:hAnsi="Consolas"/>
      <w:kern w:val="2"/>
      <w:sz w:val="21"/>
      <w:szCs w:val="21"/>
      <w14:ligatures w14:val="standardContextual"/>
    </w:rPr>
  </w:style>
  <w:style w:type="character" w:customStyle="1" w:styleId="PlainTextChar">
    <w:name w:val="Plain Text Char"/>
    <w:basedOn w:val="DefaultParagraphFont"/>
    <w:link w:val="PlainText"/>
    <w:uiPriority w:val="99"/>
    <w:rsid w:val="001012EA"/>
    <w:rPr>
      <w:rFonts w:ascii="Consolas" w:eastAsiaTheme="minorEastAsia" w:hAnsi="Consolas"/>
      <w:kern w:val="2"/>
      <w:sz w:val="21"/>
      <w:szCs w:val="21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 a Friend We Have in Jesus</vt:lpstr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Shall We Gather at the River?</dc:title>
  <dc:subject/>
  <dc:creator>Songs123.xyz</dc:creator>
  <cp:keywords>docx file, printable, copyright-free, song lyrics, hymn lyrics, lyrics, lyrics sheet, group singing, sing along, Shall We Gather at the River?</cp:keywords>
  <dc:description/>
  <cp:lastModifiedBy>Thomas Edel</cp:lastModifiedBy>
  <cp:revision>14</cp:revision>
  <cp:lastPrinted>2023-01-26T00:34:00Z</cp:lastPrinted>
  <dcterms:created xsi:type="dcterms:W3CDTF">2023-01-26T00:23:00Z</dcterms:created>
  <dcterms:modified xsi:type="dcterms:W3CDTF">2025-08-12T00:00:00Z</dcterms:modified>
</cp:coreProperties>
</file>