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E205A2A" w:rsidR="001751F0" w:rsidRPr="00AE592B" w:rsidRDefault="001D047D" w:rsidP="00A60BA2">
      <w:pPr>
        <w:pStyle w:val="Heading1"/>
        <w:spacing w:after="120"/>
        <w:ind w:left="-1440"/>
      </w:pPr>
      <w:r w:rsidRPr="001D047D">
        <w:t xml:space="preserve">Let </w:t>
      </w:r>
      <w:r>
        <w:t>A</w:t>
      </w:r>
      <w:r w:rsidRPr="001D047D">
        <w:t xml:space="preserve">ll </w:t>
      </w:r>
      <w:r>
        <w:t>M</w:t>
      </w:r>
      <w:r w:rsidRPr="001D047D">
        <w:t xml:space="preserve">ortal </w:t>
      </w:r>
      <w:r>
        <w:t>F</w:t>
      </w:r>
      <w:r w:rsidRPr="001D047D">
        <w:t xml:space="preserve">lesh </w:t>
      </w:r>
      <w:r>
        <w:t>K</w:t>
      </w:r>
      <w:r w:rsidRPr="001D047D">
        <w:t xml:space="preserve">eep </w:t>
      </w:r>
      <w:r>
        <w:t>S</w:t>
      </w:r>
      <w:r w:rsidRPr="001D047D">
        <w:t>ilence</w:t>
      </w:r>
    </w:p>
    <w:p w14:paraId="58A7E2E8" w14:textId="13E8FCF9" w:rsidR="001D047D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rPr>
          <w:sz w:val="44"/>
          <w:szCs w:val="44"/>
        </w:rPr>
      </w:pPr>
      <w:r w:rsidRPr="001D047D">
        <w:rPr>
          <w:sz w:val="44"/>
          <w:szCs w:val="44"/>
        </w:rPr>
        <w:t>Let all mortal flesh keep silence,</w:t>
      </w:r>
      <w:r w:rsidRPr="001D047D">
        <w:rPr>
          <w:sz w:val="44"/>
          <w:szCs w:val="44"/>
        </w:rPr>
        <w:br/>
        <w:t>And with fear and trembling stand;</w:t>
      </w:r>
      <w:r w:rsidRPr="001D047D">
        <w:rPr>
          <w:sz w:val="44"/>
          <w:szCs w:val="44"/>
        </w:rPr>
        <w:br/>
        <w:t>Ponder nothing earthly minded,</w:t>
      </w:r>
      <w:r w:rsidRPr="001D047D">
        <w:rPr>
          <w:sz w:val="44"/>
          <w:szCs w:val="44"/>
        </w:rPr>
        <w:br/>
        <w:t>F</w:t>
      </w:r>
      <w:r>
        <w:rPr>
          <w:sz w:val="44"/>
          <w:szCs w:val="44"/>
        </w:rPr>
        <w:t>or</w:t>
      </w:r>
      <w:r w:rsidRPr="001D047D">
        <w:rPr>
          <w:sz w:val="44"/>
          <w:szCs w:val="44"/>
        </w:rPr>
        <w:t xml:space="preserve"> with blessing in His hand,</w:t>
      </w:r>
      <w:r w:rsidRPr="001D047D">
        <w:rPr>
          <w:sz w:val="44"/>
          <w:szCs w:val="44"/>
        </w:rPr>
        <w:br/>
        <w:t xml:space="preserve">Christ our God to earth </w:t>
      </w:r>
      <w:proofErr w:type="spellStart"/>
      <w:r w:rsidRPr="001D047D">
        <w:rPr>
          <w:sz w:val="44"/>
          <w:szCs w:val="44"/>
        </w:rPr>
        <w:t>descendeth</w:t>
      </w:r>
      <w:proofErr w:type="spellEnd"/>
      <w:r w:rsidRPr="001D047D">
        <w:rPr>
          <w:sz w:val="44"/>
          <w:szCs w:val="44"/>
        </w:rPr>
        <w:t>,</w:t>
      </w:r>
      <w:r w:rsidRPr="001D047D">
        <w:rPr>
          <w:sz w:val="44"/>
          <w:szCs w:val="44"/>
        </w:rPr>
        <w:br/>
        <w:t>Our full homage to demand.</w:t>
      </w:r>
    </w:p>
    <w:p w14:paraId="63A084A9" w14:textId="33BB64B1" w:rsidR="00BD4550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rPr>
          <w:sz w:val="44"/>
          <w:szCs w:val="44"/>
        </w:rPr>
      </w:pPr>
      <w:r w:rsidRPr="001D047D">
        <w:rPr>
          <w:sz w:val="44"/>
          <w:szCs w:val="44"/>
        </w:rPr>
        <w:t>King of kings, yet born of Mary,</w:t>
      </w:r>
      <w:r w:rsidRPr="001D047D">
        <w:rPr>
          <w:sz w:val="44"/>
          <w:szCs w:val="44"/>
        </w:rPr>
        <w:br/>
        <w:t>As of old on earth He stood,</w:t>
      </w:r>
      <w:r w:rsidRPr="001D047D">
        <w:rPr>
          <w:sz w:val="44"/>
          <w:szCs w:val="44"/>
        </w:rPr>
        <w:br/>
        <w:t>Lord of lords, in human vesture,</w:t>
      </w:r>
      <w:r w:rsidRPr="001D047D">
        <w:rPr>
          <w:sz w:val="44"/>
          <w:szCs w:val="44"/>
        </w:rPr>
        <w:br/>
        <w:t>In the body and the blood.</w:t>
      </w:r>
      <w:r w:rsidRPr="001D047D">
        <w:rPr>
          <w:sz w:val="44"/>
          <w:szCs w:val="44"/>
        </w:rPr>
        <w:br/>
        <w:t>He will give to all the faithful</w:t>
      </w:r>
      <w:r w:rsidRPr="001D047D">
        <w:rPr>
          <w:sz w:val="44"/>
          <w:szCs w:val="44"/>
        </w:rPr>
        <w:br/>
        <w:t xml:space="preserve">His own self for </w:t>
      </w:r>
      <w:proofErr w:type="spellStart"/>
      <w:r w:rsidRPr="001D047D">
        <w:rPr>
          <w:sz w:val="44"/>
          <w:szCs w:val="44"/>
        </w:rPr>
        <w:t>heav'nly</w:t>
      </w:r>
      <w:proofErr w:type="spellEnd"/>
      <w:r w:rsidRPr="001D047D">
        <w:rPr>
          <w:sz w:val="44"/>
          <w:szCs w:val="44"/>
        </w:rPr>
        <w:t xml:space="preserve"> food.</w:t>
      </w:r>
    </w:p>
    <w:p w14:paraId="50DCE117" w14:textId="30BEFFDD" w:rsidR="00AE592B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rPr>
          <w:sz w:val="44"/>
          <w:szCs w:val="44"/>
        </w:rPr>
      </w:pPr>
      <w:r w:rsidRPr="001D047D">
        <w:rPr>
          <w:sz w:val="44"/>
          <w:szCs w:val="44"/>
        </w:rPr>
        <w:t>Rank on rank the host of heaven</w:t>
      </w:r>
      <w:r w:rsidRPr="001D047D">
        <w:rPr>
          <w:sz w:val="44"/>
          <w:szCs w:val="44"/>
        </w:rPr>
        <w:br/>
        <w:t>Spreads its vanguard on the way,</w:t>
      </w:r>
      <w:r w:rsidRPr="001D047D">
        <w:rPr>
          <w:sz w:val="44"/>
          <w:szCs w:val="44"/>
        </w:rPr>
        <w:br/>
        <w:t xml:space="preserve">As the Light of light </w:t>
      </w:r>
      <w:proofErr w:type="spellStart"/>
      <w:r w:rsidRPr="001D047D">
        <w:rPr>
          <w:sz w:val="44"/>
          <w:szCs w:val="44"/>
        </w:rPr>
        <w:t>descendeth</w:t>
      </w:r>
      <w:proofErr w:type="spellEnd"/>
      <w:r w:rsidRPr="001D047D">
        <w:rPr>
          <w:sz w:val="44"/>
          <w:szCs w:val="44"/>
        </w:rPr>
        <w:br/>
        <w:t>From the realms of endless day,</w:t>
      </w:r>
      <w:r w:rsidRPr="001D047D">
        <w:rPr>
          <w:sz w:val="44"/>
          <w:szCs w:val="44"/>
        </w:rPr>
        <w:br/>
        <w:t xml:space="preserve">That the </w:t>
      </w:r>
      <w:proofErr w:type="spellStart"/>
      <w:r w:rsidRPr="001D047D">
        <w:rPr>
          <w:sz w:val="44"/>
          <w:szCs w:val="44"/>
        </w:rPr>
        <w:t>pow'rs</w:t>
      </w:r>
      <w:proofErr w:type="spellEnd"/>
      <w:r w:rsidRPr="001D047D">
        <w:rPr>
          <w:sz w:val="44"/>
          <w:szCs w:val="44"/>
        </w:rPr>
        <w:t xml:space="preserve"> of hell may vanish</w:t>
      </w:r>
      <w:r w:rsidRPr="001D047D">
        <w:rPr>
          <w:sz w:val="44"/>
          <w:szCs w:val="44"/>
        </w:rPr>
        <w:br/>
        <w:t>As the darkness clears away.</w:t>
      </w:r>
    </w:p>
    <w:p w14:paraId="56ED5C4B" w14:textId="7D6F07BB" w:rsidR="001D047D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rPr>
          <w:sz w:val="44"/>
          <w:szCs w:val="44"/>
        </w:rPr>
      </w:pPr>
      <w:r w:rsidRPr="001D047D">
        <w:rPr>
          <w:sz w:val="44"/>
          <w:szCs w:val="44"/>
        </w:rPr>
        <w:t xml:space="preserve">At His feet the six-winged </w:t>
      </w:r>
      <w:r>
        <w:rPr>
          <w:sz w:val="44"/>
          <w:szCs w:val="44"/>
        </w:rPr>
        <w:t>S</w:t>
      </w:r>
      <w:r w:rsidRPr="001D047D">
        <w:rPr>
          <w:sz w:val="44"/>
          <w:szCs w:val="44"/>
        </w:rPr>
        <w:t>eraph,</w:t>
      </w:r>
      <w:r w:rsidRPr="001D047D">
        <w:rPr>
          <w:sz w:val="44"/>
          <w:szCs w:val="44"/>
        </w:rPr>
        <w:br/>
        <w:t>Cherubim</w:t>
      </w:r>
      <w:r>
        <w:rPr>
          <w:sz w:val="44"/>
          <w:szCs w:val="44"/>
        </w:rPr>
        <w:t>,</w:t>
      </w:r>
      <w:r w:rsidRPr="001D047D">
        <w:rPr>
          <w:sz w:val="44"/>
          <w:szCs w:val="44"/>
        </w:rPr>
        <w:t xml:space="preserve"> with sleepless eye,</w:t>
      </w:r>
      <w:r w:rsidRPr="001D047D">
        <w:rPr>
          <w:sz w:val="44"/>
          <w:szCs w:val="44"/>
        </w:rPr>
        <w:br/>
        <w:t xml:space="preserve">Veil their faces to the </w:t>
      </w:r>
      <w:r w:rsidR="007E05C9">
        <w:rPr>
          <w:sz w:val="44"/>
          <w:szCs w:val="44"/>
        </w:rPr>
        <w:t>p</w:t>
      </w:r>
      <w:r w:rsidRPr="001D047D">
        <w:rPr>
          <w:sz w:val="44"/>
          <w:szCs w:val="44"/>
        </w:rPr>
        <w:t>resence,</w:t>
      </w:r>
      <w:r w:rsidRPr="001D047D">
        <w:rPr>
          <w:sz w:val="44"/>
          <w:szCs w:val="44"/>
        </w:rPr>
        <w:br/>
        <w:t>As with ceaseless voice they cry,</w:t>
      </w:r>
      <w:r w:rsidRPr="001D047D">
        <w:rPr>
          <w:sz w:val="44"/>
          <w:szCs w:val="44"/>
        </w:rPr>
        <w:br/>
        <w:t>“Alleluia, alleluia,</w:t>
      </w:r>
      <w:r w:rsidRPr="001D047D">
        <w:rPr>
          <w:sz w:val="44"/>
          <w:szCs w:val="44"/>
        </w:rPr>
        <w:br/>
        <w:t>Alleluia, Lord Most High!”</w:t>
      </w:r>
    </w:p>
    <w:sectPr w:rsidR="001D047D" w:rsidRPr="001D047D" w:rsidSect="00A60BA2">
      <w:footerReference w:type="default" r:id="rId7"/>
      <w:pgSz w:w="12240" w:h="15840" w:code="1"/>
      <w:pgMar w:top="576" w:right="720" w:bottom="576" w:left="273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5F5DF" w14:textId="77777777" w:rsidR="00406320" w:rsidRDefault="00406320" w:rsidP="004731F4">
      <w:r>
        <w:separator/>
      </w:r>
    </w:p>
  </w:endnote>
  <w:endnote w:type="continuationSeparator" w:id="0">
    <w:p w14:paraId="37B81BF3" w14:textId="77777777" w:rsidR="00406320" w:rsidRDefault="0040632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40566A81" w:rsidR="004731F4" w:rsidRPr="00A60BA2" w:rsidRDefault="00A60BA2" w:rsidP="00A60BA2">
    <w:pPr>
      <w:pStyle w:val="Footer"/>
      <w:ind w:left="-1152"/>
      <w:rPr>
        <w:i/>
        <w:iCs/>
      </w:rPr>
    </w:pPr>
    <w:r>
      <w:rPr>
        <w:i/>
        <w:iCs/>
      </w:rPr>
      <w:t>Liturgy of St. James, 5</w:t>
    </w:r>
    <w:r w:rsidRPr="00A60BA2">
      <w:rPr>
        <w:i/>
        <w:iCs/>
        <w:vertAlign w:val="superscript"/>
      </w:rPr>
      <w:t>th</w:t>
    </w:r>
    <w:r>
      <w:rPr>
        <w:i/>
        <w:iCs/>
      </w:rPr>
      <w:t xml:space="preserve"> century; adapted by Gerard Moultrie</w:t>
    </w:r>
    <w:r w:rsidR="004731F4" w:rsidRPr="00A60BA2">
      <w:rPr>
        <w:i/>
        <w:iCs/>
      </w:rPr>
      <w:t xml:space="preserve">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B1E79" w14:textId="77777777" w:rsidR="00406320" w:rsidRDefault="00406320" w:rsidP="004731F4">
      <w:r>
        <w:separator/>
      </w:r>
    </w:p>
  </w:footnote>
  <w:footnote w:type="continuationSeparator" w:id="0">
    <w:p w14:paraId="342DA765" w14:textId="77777777" w:rsidR="00406320" w:rsidRDefault="0040632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390006">
    <w:abstractNumId w:val="2"/>
  </w:num>
  <w:num w:numId="2" w16cid:durableId="2071223064">
    <w:abstractNumId w:val="0"/>
  </w:num>
  <w:num w:numId="3" w16cid:durableId="183059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42BA4"/>
    <w:rsid w:val="001751F0"/>
    <w:rsid w:val="001D047D"/>
    <w:rsid w:val="00406320"/>
    <w:rsid w:val="004731F4"/>
    <w:rsid w:val="004B4472"/>
    <w:rsid w:val="007E05C9"/>
    <w:rsid w:val="00872EC0"/>
    <w:rsid w:val="008C36AB"/>
    <w:rsid w:val="00935DAD"/>
    <w:rsid w:val="00A60BA2"/>
    <w:rsid w:val="00AE592B"/>
    <w:rsid w:val="00B307BE"/>
    <w:rsid w:val="00BA1459"/>
    <w:rsid w:val="00BD4550"/>
    <w:rsid w:val="00CE2DFE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0BA2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0BA2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60BA2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 All Mortal Flesh Keep Silence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 All Mortal Flesh Keep Silence</dc:title>
  <dc:subject/>
  <dc:creator>Songs123.xyz</dc:creator>
  <cp:keywords>docx, docx file, printable, copyright-free, song lyrics, hymn lyrics, lyrics, lyrics sheet, group singing, sing along, Let All Mortal Flesh Keep Silence</cp:keywords>
  <dc:description/>
  <cp:lastModifiedBy>Thomas Edel</cp:lastModifiedBy>
  <cp:revision>11</cp:revision>
  <cp:lastPrinted>2025-08-11T21:20:00Z</cp:lastPrinted>
  <dcterms:created xsi:type="dcterms:W3CDTF">2023-01-26T00:23:00Z</dcterms:created>
  <dcterms:modified xsi:type="dcterms:W3CDTF">2025-08-11T21:21:00Z</dcterms:modified>
</cp:coreProperties>
</file>